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05571B" w14:textId="77777777" w:rsidR="00112E59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5305221"/>
      <w:bookmarkEnd w:id="0"/>
      <w:r>
        <w:rPr>
          <w:rFonts w:ascii="Times New Roman" w:hAnsi="Times New Roman" w:cs="Times New Roman"/>
          <w:sz w:val="28"/>
          <w:szCs w:val="28"/>
        </w:rPr>
        <w:t>МОСКОВСКИЙ АВТОМОБИЛЬНО-ДОРОЖНЫЙ ГОСУДАРСТВЕННЫЙ</w:t>
      </w:r>
    </w:p>
    <w:p w14:paraId="4BEB6FDD" w14:textId="01EF46DC" w:rsidR="00112E59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ТЕХНИЧЕСКИЙ УНИВЕРСИТЕТ (МАДИ)</w:t>
      </w:r>
    </w:p>
    <w:p w14:paraId="3C54416C" w14:textId="1EDA97B2" w:rsidR="00112E59" w:rsidRDefault="00112E59" w:rsidP="00C45BE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75EAD92" w14:textId="18B3AFE9" w:rsidR="00112E59" w:rsidRPr="00C45BE8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45BE8">
        <w:rPr>
          <w:rFonts w:ascii="Times New Roman" w:hAnsi="Times New Roman" w:cs="Times New Roman"/>
          <w:sz w:val="32"/>
          <w:szCs w:val="32"/>
        </w:rPr>
        <w:t>Кафедра</w:t>
      </w:r>
    </w:p>
    <w:p w14:paraId="56356BA4" w14:textId="47A35AED" w:rsidR="00112E59" w:rsidRPr="00C45BE8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45BE8">
        <w:rPr>
          <w:rFonts w:ascii="Times New Roman" w:hAnsi="Times New Roman" w:cs="Times New Roman"/>
          <w:sz w:val="32"/>
          <w:szCs w:val="32"/>
        </w:rPr>
        <w:t>«Автоматизированные системы управления»</w:t>
      </w:r>
    </w:p>
    <w:p w14:paraId="5A6F55DB" w14:textId="77E9D364" w:rsidR="00112E59" w:rsidRPr="00C45BE8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41FAA1B" w14:textId="3CB5510B" w:rsidR="00F77BB5" w:rsidRPr="00C45BE8" w:rsidRDefault="00F77BB5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C1AA9CF" w14:textId="0F45613E" w:rsidR="00C45BE8" w:rsidRPr="00C45BE8" w:rsidRDefault="00C45BE8" w:rsidP="00112E5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45BE8">
        <w:rPr>
          <w:rFonts w:ascii="Times New Roman" w:hAnsi="Times New Roman" w:cs="Times New Roman"/>
          <w:b/>
          <w:bCs/>
          <w:sz w:val="32"/>
          <w:szCs w:val="32"/>
        </w:rPr>
        <w:t xml:space="preserve">Курсовой </w:t>
      </w:r>
      <w:r w:rsidR="00F77BB5" w:rsidRPr="00C45BE8">
        <w:rPr>
          <w:rFonts w:ascii="Times New Roman" w:hAnsi="Times New Roman" w:cs="Times New Roman"/>
          <w:b/>
          <w:bCs/>
          <w:sz w:val="32"/>
          <w:szCs w:val="32"/>
        </w:rPr>
        <w:t>проект</w:t>
      </w:r>
    </w:p>
    <w:p w14:paraId="0AB2E3D6" w14:textId="70F98142" w:rsidR="00C45BE8" w:rsidRDefault="00C45BE8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4E9DEC8" w14:textId="30029B71" w:rsidR="00C45BE8" w:rsidRPr="00C45BE8" w:rsidRDefault="00C45BE8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DCDCB51" w14:textId="77E62DB5" w:rsidR="00112E59" w:rsidRPr="00C45BE8" w:rsidRDefault="00F77BB5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45BE8">
        <w:rPr>
          <w:rFonts w:ascii="Times New Roman" w:hAnsi="Times New Roman" w:cs="Times New Roman"/>
          <w:sz w:val="32"/>
          <w:szCs w:val="32"/>
        </w:rPr>
        <w:t xml:space="preserve"> по дисциплине</w:t>
      </w:r>
    </w:p>
    <w:p w14:paraId="4AFD9F6B" w14:textId="71CD7935" w:rsidR="00112E59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45BE8">
        <w:rPr>
          <w:rFonts w:ascii="Times New Roman" w:hAnsi="Times New Roman" w:cs="Times New Roman"/>
          <w:sz w:val="32"/>
          <w:szCs w:val="32"/>
        </w:rPr>
        <w:t>«</w:t>
      </w:r>
      <w:r w:rsidR="00F77BB5" w:rsidRPr="00C45BE8">
        <w:rPr>
          <w:rFonts w:ascii="Times New Roman" w:hAnsi="Times New Roman" w:cs="Times New Roman"/>
          <w:sz w:val="32"/>
          <w:szCs w:val="32"/>
        </w:rPr>
        <w:t>Интерфейсы автоматизированных систем обработки информации и управления</w:t>
      </w:r>
      <w:r w:rsidRPr="00C45BE8">
        <w:rPr>
          <w:rFonts w:ascii="Times New Roman" w:hAnsi="Times New Roman" w:cs="Times New Roman"/>
          <w:sz w:val="32"/>
          <w:szCs w:val="32"/>
        </w:rPr>
        <w:t>»</w:t>
      </w:r>
    </w:p>
    <w:p w14:paraId="6D1CFDE9" w14:textId="342E038F" w:rsidR="00C45BE8" w:rsidRDefault="00C45BE8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C253170" w14:textId="333DB463" w:rsidR="00C45BE8" w:rsidRPr="00C45BE8" w:rsidRDefault="00C45BE8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ED9A029" w14:textId="4A22E565" w:rsidR="00112E59" w:rsidRPr="00C45BE8" w:rsidRDefault="00F77BB5" w:rsidP="00112E59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45BE8">
        <w:rPr>
          <w:rFonts w:ascii="Times New Roman" w:hAnsi="Times New Roman" w:cs="Times New Roman"/>
          <w:sz w:val="32"/>
          <w:szCs w:val="32"/>
        </w:rPr>
        <w:t xml:space="preserve">на тему: </w:t>
      </w:r>
    </w:p>
    <w:p w14:paraId="7DE2525B" w14:textId="231B8856" w:rsidR="00112E59" w:rsidRPr="00E073F6" w:rsidRDefault="00112E59" w:rsidP="00112E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bookmarkStart w:id="1" w:name="_Hlk95306021"/>
      <w:r w:rsidR="00621B08" w:rsidRPr="00621B08">
        <w:rPr>
          <w:rFonts w:ascii="Times New Roman" w:hAnsi="Times New Roman" w:cs="Times New Roman"/>
          <w:sz w:val="32"/>
          <w:szCs w:val="32"/>
        </w:rPr>
        <w:t xml:space="preserve">Топ-10 Стратегических Технологических Трендов </w:t>
      </w:r>
      <w:proofErr w:type="spellStart"/>
      <w:r w:rsidR="00621B08" w:rsidRPr="00621B08">
        <w:rPr>
          <w:rFonts w:ascii="Times New Roman" w:hAnsi="Times New Roman" w:cs="Times New Roman"/>
          <w:sz w:val="32"/>
          <w:szCs w:val="32"/>
        </w:rPr>
        <w:t>Gartner</w:t>
      </w:r>
      <w:proofErr w:type="spellEnd"/>
      <w:r w:rsidR="00621B08" w:rsidRPr="00621B08">
        <w:rPr>
          <w:rFonts w:ascii="Times New Roman" w:hAnsi="Times New Roman" w:cs="Times New Roman"/>
          <w:sz w:val="32"/>
          <w:szCs w:val="32"/>
        </w:rPr>
        <w:t xml:space="preserve"> на 2020 Год</w:t>
      </w:r>
      <w:r w:rsidR="00E073F6">
        <w:rPr>
          <w:rFonts w:ascii="Times New Roman" w:hAnsi="Times New Roman" w:cs="Times New Roman"/>
          <w:sz w:val="28"/>
          <w:szCs w:val="28"/>
        </w:rPr>
        <w:t>»</w:t>
      </w:r>
      <w:bookmarkEnd w:id="1"/>
    </w:p>
    <w:p w14:paraId="6E7E6ADC" w14:textId="4F0BE7E7" w:rsidR="00112E59" w:rsidRDefault="00112E59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8F570EC" w14:textId="15E6977F" w:rsidR="00112E59" w:rsidRDefault="00112E59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0E23CDE" w14:textId="3876CE5F" w:rsidR="00621B08" w:rsidRDefault="00621B08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D4D6595" w14:textId="4A4EA48C" w:rsidR="00621B08" w:rsidRDefault="00C45BE8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DB03A8D" wp14:editId="3261F2A0">
            <wp:simplePos x="0" y="0"/>
            <wp:positionH relativeFrom="column">
              <wp:posOffset>1539240</wp:posOffset>
            </wp:positionH>
            <wp:positionV relativeFrom="paragraph">
              <wp:posOffset>291067</wp:posOffset>
            </wp:positionV>
            <wp:extent cx="1238250" cy="1166893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подпись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897" cy="117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9F92E" w14:textId="10A806CE" w:rsidR="00112E59" w:rsidRDefault="00112E59" w:rsidP="00112E5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студент группы </w:t>
      </w:r>
      <w:r w:rsidR="00621B0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ЗбАСУ</w:t>
      </w:r>
      <w:r w:rsidR="00621B08">
        <w:rPr>
          <w:rFonts w:ascii="Times New Roman" w:hAnsi="Times New Roman" w:cs="Times New Roman"/>
          <w:sz w:val="28"/>
          <w:szCs w:val="28"/>
        </w:rPr>
        <w:t>с1</w:t>
      </w:r>
    </w:p>
    <w:p w14:paraId="62D95CC2" w14:textId="04FBA2BB" w:rsidR="00112E59" w:rsidRPr="00E80F43" w:rsidRDefault="00621B08" w:rsidP="00112E5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Трифонов Е.А.</w:t>
      </w:r>
    </w:p>
    <w:p w14:paraId="47C872D7" w14:textId="77777777" w:rsidR="00F77BB5" w:rsidRDefault="00F77BB5" w:rsidP="00112E5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 профессор, д.т.н.</w:t>
      </w:r>
    </w:p>
    <w:p w14:paraId="6FEA7F50" w14:textId="77777777" w:rsidR="00112E59" w:rsidRDefault="00F77BB5" w:rsidP="00112E59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Остроух А.В</w:t>
      </w:r>
      <w:r w:rsidR="00112E59" w:rsidRPr="00112E59">
        <w:rPr>
          <w:rFonts w:ascii="Times New Roman" w:hAnsi="Times New Roman" w:cs="Times New Roman"/>
          <w:sz w:val="28"/>
          <w:szCs w:val="28"/>
        </w:rPr>
        <w:t>.</w:t>
      </w:r>
    </w:p>
    <w:p w14:paraId="12231EC5" w14:textId="77777777" w:rsidR="00112E59" w:rsidRDefault="00112E59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8602509" w14:textId="77777777" w:rsidR="00112E59" w:rsidRDefault="00112E59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B79B052" w14:textId="77777777" w:rsidR="00112E59" w:rsidRDefault="00112E59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6E22C4" w14:textId="77777777" w:rsidR="00112E59" w:rsidRDefault="00112E59" w:rsidP="00112E5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1A20CAD" w14:textId="73E4F4C2" w:rsidR="00F77BB5" w:rsidRDefault="00F77BB5" w:rsidP="00621B0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116343595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0CD2828" w14:textId="77777777" w:rsidR="00C52B46" w:rsidRPr="00CA241F" w:rsidRDefault="00E073F6" w:rsidP="00E073F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Cs w:val="28"/>
            </w:rPr>
            <w:t>Содержание</w:t>
          </w:r>
        </w:p>
        <w:p w14:paraId="1D5E0C62" w14:textId="359FEA70" w:rsidR="00DC1292" w:rsidRDefault="00C52B4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r w:rsidRPr="00CA241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A241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A241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5306160" w:history="1">
            <w:r w:rsidR="00DC1292" w:rsidRPr="00CF4E44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_Toc95306160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3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3C0DBC9B" w14:textId="2892E632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61" w:history="1">
            <w:r w:rsidR="00DC1292" w:rsidRPr="00CF4E4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Gartner Top 10 Strategic Technology Trends for 2020.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_Toc95306161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4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76095834" w14:textId="7CE0ABA4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2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1. ГИПЕРАВТОМАТИЗАЦИЯ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_Toc95306162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4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5F89B12F" w14:textId="493127DC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3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2. МУЛЬТИОПЫТ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_Toc95306163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4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405F404D" w14:textId="79E68CBA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4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3. ДЕМОКРАТИЗАЦИЯ ЭКСПЕРТИЗЫ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_Toc95306164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5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213296DA" w14:textId="70FA6612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5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4. РАСШИРЕНИЕ ЧЕЛОВЕЧЕСКИХ ВОЗМОЖНОСТЕЙ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_Toc95306165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5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2CD1EA9C" w14:textId="2B972499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6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5. ПРОЗРАЧНОСТЬ И ПРОСЛЕЖИВАЕМОСТЬ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_Toc95306166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6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0C222C1B" w14:textId="77FC36F1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7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 xml:space="preserve">6. </w:t>
            </w:r>
            <w:r w:rsidR="00DC1292" w:rsidRPr="00CF4E44">
              <w:rPr>
                <w:rStyle w:val="a4"/>
                <w:rFonts w:ascii="Times New Roman" w:hAnsi="Times New Roman" w:cs="Times New Roman"/>
                <w:noProof/>
                <w:lang w:val="en-US"/>
              </w:rPr>
              <w:t>EDGE</w:t>
            </w:r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 xml:space="preserve"> </w:t>
            </w:r>
            <w:r w:rsidR="00DC1292" w:rsidRPr="00CF4E44">
              <w:rPr>
                <w:rStyle w:val="a4"/>
                <w:rFonts w:ascii="Times New Roman" w:hAnsi="Times New Roman" w:cs="Times New Roman"/>
                <w:noProof/>
                <w:lang w:val="en-US"/>
              </w:rPr>
              <w:t>COMPUTING</w:t>
            </w:r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 xml:space="preserve"> НАБИРАЕТ СИЛУ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_Toc95306167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6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1602BB96" w14:textId="039F5167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8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7. РАСПРЕДЕЛЕННОЕ ОБЛАКО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_Toc95306168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7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01E330AE" w14:textId="421E8973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69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8. АВТОНОМНЫЕ ВЕЩИ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_Toc95306169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7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03CF25C2" w14:textId="370094C6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70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</w:rPr>
              <w:t>9. ПРАКТИЧНЫЙ БЛОКЧЕЙН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_Toc95306170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7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3CE82CD7" w14:textId="6A92071E" w:rsidR="00DC1292" w:rsidRDefault="00212DA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95306171" w:history="1">
            <w:r w:rsidR="00DC1292" w:rsidRPr="00CF4E44">
              <w:rPr>
                <w:rStyle w:val="a4"/>
                <w:rFonts w:ascii="Times New Roman" w:hAnsi="Times New Roman" w:cs="Times New Roman"/>
                <w:noProof/>
                <w:lang w:val="en-US"/>
              </w:rPr>
              <w:t>10. ИИ-БЕЗОПАСНОСТЬ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_Toc95306171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8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320D08C4" w14:textId="4CBAC651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72" w:history="1">
            <w:r w:rsidR="00DC1292" w:rsidRPr="00CF4E44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Постановка задачи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_Toc95306172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8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39161B80" w14:textId="0EBA7781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73" w:history="1">
            <w:r w:rsidR="00DC1292" w:rsidRPr="00CF4E44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Figma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_Toc95306173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9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2029BE3E" w14:textId="792A45CF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74" w:history="1">
            <w:r w:rsidR="00DC1292" w:rsidRPr="00CF4E44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Vue.js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_Toc95306174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9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7C740199" w14:textId="08A9CC8D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75" w:history="1">
            <w:r w:rsidR="00DC1292" w:rsidRPr="00CF4E44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Ход работы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_Toc95306175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10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096E49D0" w14:textId="4EF48D0B" w:rsidR="00DC1292" w:rsidRDefault="00212DA8">
          <w:pPr>
            <w:pStyle w:val="2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95306176" w:history="1"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</w:rPr>
              <w:t>1.</w:t>
            </w:r>
            <w:r w:rsidR="00DC1292">
              <w:rPr>
                <w:noProof/>
              </w:rPr>
              <w:tab/>
            </w:r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</w:rPr>
              <w:t>РАЗРАБОТКА</w:t>
            </w:r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  <w:lang w:val="en-US"/>
              </w:rPr>
              <w:t xml:space="preserve"> </w:t>
            </w:r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</w:rPr>
              <w:t xml:space="preserve">ДИЗАЙНА В </w:t>
            </w:r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  <w:lang w:val="en-US"/>
              </w:rPr>
              <w:t>FIGMA</w:t>
            </w:r>
            <w:r w:rsidR="00DC1292" w:rsidRPr="00CF4E44">
              <w:rPr>
                <w:rStyle w:val="a4"/>
                <w:rFonts w:ascii="Times New Roman" w:eastAsia="Times New Roman" w:hAnsi="Times New Roman" w:cs="Times New Roman"/>
                <w:b/>
                <w:noProof/>
                <w:lang w:val="en-US"/>
              </w:rPr>
              <w:t>.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_Toc95306176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10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67127485" w14:textId="7E6D06DD" w:rsidR="00DC1292" w:rsidRDefault="00212DA8">
          <w:pPr>
            <w:pStyle w:val="21"/>
            <w:tabs>
              <w:tab w:val="left" w:pos="660"/>
              <w:tab w:val="right" w:leader="dot" w:pos="9345"/>
            </w:tabs>
            <w:rPr>
              <w:noProof/>
            </w:rPr>
          </w:pPr>
          <w:hyperlink w:anchor="_Toc95306177" w:history="1"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</w:rPr>
              <w:t>2.</w:t>
            </w:r>
            <w:r w:rsidR="00DC1292">
              <w:rPr>
                <w:noProof/>
              </w:rPr>
              <w:tab/>
            </w:r>
            <w:r w:rsidR="00DC1292" w:rsidRPr="00CF4E44">
              <w:rPr>
                <w:rStyle w:val="a4"/>
                <w:rFonts w:ascii="Times New Roman" w:eastAsia="Times New Roman" w:hAnsi="Times New Roman" w:cs="Times New Roman"/>
                <w:bCs/>
                <w:noProof/>
              </w:rPr>
              <w:t>РАЗРАБОТКА ИНТЕРНЕТ-ПРИЛОЖЕНИЯ НА VUE JS.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_Toc95306177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15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4A0D08DA" w14:textId="329A2A1C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78" w:history="1">
            <w:r w:rsidR="00DC1292" w:rsidRPr="00CF4E44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Результат работы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_Toc95306178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19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71197AAB" w14:textId="2EAA584C" w:rsidR="00DC1292" w:rsidRDefault="00212DA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</w:rPr>
          </w:pPr>
          <w:hyperlink w:anchor="_Toc95306179" w:history="1">
            <w:r w:rsidR="00DC1292" w:rsidRPr="00CF4E44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Заключение</w:t>
            </w:r>
            <w:r w:rsidR="00DC1292">
              <w:rPr>
                <w:noProof/>
                <w:webHidden/>
              </w:rPr>
              <w:tab/>
            </w:r>
            <w:r w:rsidR="00DC1292">
              <w:rPr>
                <w:noProof/>
                <w:webHidden/>
              </w:rPr>
              <w:fldChar w:fldCharType="begin"/>
            </w:r>
            <w:r w:rsidR="00DC1292">
              <w:rPr>
                <w:noProof/>
                <w:webHidden/>
              </w:rPr>
              <w:instrText xml:space="preserve"> PAGEREF _Toc95306179 \h </w:instrText>
            </w:r>
            <w:r w:rsidR="00DC1292">
              <w:rPr>
                <w:noProof/>
                <w:webHidden/>
              </w:rPr>
            </w:r>
            <w:r w:rsidR="00DC1292">
              <w:rPr>
                <w:noProof/>
                <w:webHidden/>
              </w:rPr>
              <w:fldChar w:fldCharType="separate"/>
            </w:r>
            <w:r w:rsidR="00DC1292">
              <w:rPr>
                <w:noProof/>
                <w:webHidden/>
              </w:rPr>
              <w:t>21</w:t>
            </w:r>
            <w:r w:rsidR="00DC1292">
              <w:rPr>
                <w:noProof/>
                <w:webHidden/>
              </w:rPr>
              <w:fldChar w:fldCharType="end"/>
            </w:r>
          </w:hyperlink>
        </w:p>
        <w:p w14:paraId="398A460F" w14:textId="7983EC67" w:rsidR="00C52B46" w:rsidRPr="00CA241F" w:rsidRDefault="00C52B46" w:rsidP="00CA241F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A241F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8AE8079" w14:textId="77777777" w:rsidR="00C52B46" w:rsidRDefault="00C52B46">
      <w:r>
        <w:br w:type="page"/>
      </w:r>
    </w:p>
    <w:p w14:paraId="7C908BC9" w14:textId="76DEE6DB" w:rsidR="00621B08" w:rsidRPr="00C45BE8" w:rsidRDefault="00C52B46" w:rsidP="00DC1292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95306160"/>
      <w:r w:rsidRPr="00621B08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2"/>
    </w:p>
    <w:p w14:paraId="19F15CF8" w14:textId="6366B948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Gartner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исследовательская и консалтинговая компания, специализирующаяся на рынках информационных технологий. Наиболее известна введением в употребление понятия ERP[</w:t>
      </w:r>
      <w:r w:rsidRPr="00621B08">
        <w:rPr>
          <w:rFonts w:ascii="Cambria Math" w:hAnsi="Cambria Math" w:cs="Cambria Math"/>
          <w:color w:val="000000" w:themeColor="text1"/>
          <w:sz w:val="28"/>
          <w:szCs w:val="28"/>
        </w:rPr>
        <w:t>⇨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] и регулярными исследовательскими отчётами в форматах «магический квадрант» и «цикл хайпа».</w:t>
      </w:r>
    </w:p>
    <w:p w14:paraId="78F677A5" w14:textId="304A7A90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Gartner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выпустила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отчет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«Top 10 Strategic Technology Trends for 2020».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В нем компания выделяет 10 основных стратегических технологических тенденций, на которые организациям следует обратить внимание в следующем году. Под стратегической технологической тенденцией исследователи подразумевают тенденцию, которая либо обладает прорывным потенциалом для перехода из экспериментальной стадии в стадию более широкого применения, либо ее рост сопровождается высокой степенью волатильности (неопределенности), впрочем, это не мешает ей через пять лет достигнуть пиковых значений популярности.</w:t>
      </w:r>
    </w:p>
    <w:p w14:paraId="46BC210D" w14:textId="344CA70D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«Ориентированные на людей интеллектуальные пространства — это структура, используемая для организации и оценки влияния главных стратегических технологических тенденций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Gartner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2020 г., — сказал вице-президент и почетный сотрудник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Gartner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Дэвид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Керли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. — Перемещение людей в центр технологической стратегии подчеркивает один из самых важных аспектов технологии — как она влияет на клиентов, сотрудников, деловых партнеров, общество или другие ключевые группы. Можно сказать, что все действия организации связаны с тем, как они — прямо или косвенно — затрагивают людей и группы».</w:t>
      </w:r>
    </w:p>
    <w:p w14:paraId="1AB12737" w14:textId="3A4CD314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его словам, «умные» пространства основаны на концепции, ориентированной на людей. «Интеллектуальное пространство — это физическая среда, в которой люди и технологические системы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взаимодействуют во все более открытых, взаимосвязанных, скоординированных и интеллектуальных экосистемах. Все их элементы, включая людей, процессы, услуги и вещи, формируют цифровую вселенную, а вместе с ней более захватывающий, интерактивный и автоматизированный опыт», — добавил он.</w:t>
      </w:r>
    </w:p>
    <w:p w14:paraId="35138096" w14:textId="027CC592" w:rsidR="00621B08" w:rsidRPr="00621B08" w:rsidRDefault="00621B08" w:rsidP="00DC1292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95306161"/>
      <w:r w:rsidRPr="00621B08">
        <w:rPr>
          <w:rFonts w:ascii="Times New Roman" w:hAnsi="Times New Roman" w:cs="Times New Roman"/>
          <w:b/>
          <w:color w:val="000000" w:themeColor="text1"/>
          <w:lang w:val="en-US"/>
        </w:rPr>
        <w:t>Gartner Top 10 Strategic Technology Trends for 2020.</w:t>
      </w:r>
      <w:bookmarkEnd w:id="3"/>
    </w:p>
    <w:p w14:paraId="0504F150" w14:textId="150012DA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Топ-10 стратегических технологических тенденций на 2020 г.:</w:t>
      </w:r>
    </w:p>
    <w:p w14:paraId="29AA318D" w14:textId="17DC4353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4" w:name="_Toc95306162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1. ГИПЕРАВТОМАТИЗАЦИЯ</w:t>
      </w:r>
      <w:bookmarkEnd w:id="4"/>
    </w:p>
    <w:p w14:paraId="6BE191B8" w14:textId="3EDFFA48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Гиперавтоматизация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hyperautomation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— это комбинация мультизадачного машинного обучения (МО), пакетного ПО и средств автоматизации для выполнения работы. Она связана со всеми этапами самой автоматизации (обнаружение, анализ, проектирование, автоматизация, измерение, мониторинг и переоценка), но ее основной фокус направлен на понимание всего спектра механизмов автоматизации, а также на их взаимосвязь и то, как их правильно скоординировать. Появление этой тенденции связано с ростом популярности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RPA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robotic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process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automation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), но значение термина «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гиперавтоматизация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шире — он подразумевает комбинацию инструментов, помогающих поддерживать репликацию объектов (синхронизация содержимого нескольких копий объекта, например, содержимого базы данных), в которых участвует не только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RPA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, но и человек.</w:t>
      </w:r>
    </w:p>
    <w:p w14:paraId="47A01EDB" w14:textId="05789D4F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5" w:name="_Toc95306163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2. МУЛЬТИОПЫТ</w:t>
      </w:r>
      <w:bookmarkEnd w:id="5"/>
    </w:p>
    <w:p w14:paraId="14C520D2" w14:textId="319161C4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Gartner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прогнозирует, что к 2028 г. пользовательский опыт претерпит значительные изменения в плане того, как пользователи воспринимают цифровой мир и как они с ним взаимодействуют. Методы взаимодействия меняются из-за диалоговых платформ, виртуальной, дополненной и смешанной реальностей. В будущем комбинированный сдвиг в моделях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восприятия и взаимодействия приведет к мультисенсорному и мультимодальному опыту. «Акцент будет смещаться от технологической грамотности людей к технологиям, которые будут понимать поведенческие мотивы человека, угадывать его потребности и желания. </w:t>
      </w:r>
      <w:proofErr w:type="gram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Бремя претворения намерений перейдет от пользователя к компьютеру, — </w:t>
      </w:r>
      <w:proofErr w:type="gram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сказал вице-президент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Gartner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исследованиям Брайан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Берк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. — Способность компьютеров влиять или взаимодействовать с человеческими чувствами обеспечит более богатую среду для появления информации с глубоким подтекстом и оттенками».</w:t>
      </w:r>
    </w:p>
    <w:p w14:paraId="6988C52B" w14:textId="1CAAA20B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6" w:name="_Toc95306164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3. ДЕМОКРАТИЗАЦИЯ ЭКСПЕРТИЗЫ</w:t>
      </w:r>
      <w:bookmarkEnd w:id="6"/>
    </w:p>
    <w:p w14:paraId="46347D3E" w14:textId="5B24C69C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Демократизация заключается в предоставлении людям доступа к технической экспертизе (например, МО и разработке приложений) или экспертизе в области бизнеса (например, процессу продаж или экономическому анализу) посредством радикально упрощенного метода доставки информации без необходимости интенсивного и дорогостоящего обучения. Примерами демократизации являются «гражданские» специалисты (например, непрофессионалы в сфере обработки данных или гражданские интеграторы), а также эволюция моделей гражданской разработки и моделей программирования типа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6B589B0" w14:textId="3E6D5866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7" w:name="_Toc95306165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4. РАСШИРЕНИЕ ЧЕЛОВЕЧЕСКИХ ВОЗМОЖНОСТЕЙ</w:t>
      </w:r>
      <w:bookmarkEnd w:id="7"/>
    </w:p>
    <w:p w14:paraId="53C3E98B" w14:textId="2CE42AD6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Технологии обогащают человеческий опыт, наделяя его расширенными возможностями для познания информации (когнитивный опыт) или давая ему физические преимущества. Расширение физических возможностей (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physical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augmentation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) людей обеспечивается за счет применения носимых устройств. Когнитивное расширение (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cognitive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augmentation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) человеческих возможностей будет происходить как за счет доступа к информации, которую предоставляют традиционные компьютерные системы, так и за счет появления многофункционального интерфейса в интеллектуальных пространствах.</w:t>
      </w:r>
    </w:p>
    <w:p w14:paraId="1DE351D7" w14:textId="2467E6C0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95306166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5. ПРОЗРАЧНОСТЬ И ПРОСЛЕЖИВАЕМОСТЬ</w:t>
      </w:r>
      <w:bookmarkEnd w:id="8"/>
    </w:p>
    <w:p w14:paraId="1EA21E88" w14:textId="484C1741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Растущее беспокойство потребителей по поводу контроля за персональной информацией вынудило организации признать важность защиты персональных данных и управления ими. Их также подталкивают к этому шаги многих государств, которые на законодательном уровне ужесточили ответственность за нарушение процедур обработки личных данных. Прозрачность и прослеживаемость являются критически важными элементами для удовлетворения цифровых требований, которые касаются соблюдения этических норм и конфиденциальности.</w:t>
      </w:r>
    </w:p>
    <w:p w14:paraId="4C7A0991" w14:textId="7B12B286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9" w:name="_Toc95306167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6. </w:t>
      </w:r>
      <w:r w:rsidRPr="00621B0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EDGE</w:t>
      </w:r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COMPUTING</w:t>
      </w:r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НАБИРАЕТ СИЛУ</w:t>
      </w:r>
      <w:bookmarkEnd w:id="9"/>
    </w:p>
    <w:p w14:paraId="765A74E3" w14:textId="2A24E557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настоящее время основной упор на периферийных вычислениях делается со стороны Интернета вещей. Он связывает огромное количество подключенных устройств не только в потребительской сфере, но и в производстве или розничной торговле. Исследователи предполагают, что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Computing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станет доминирующей технологией для крупномасштабного развертывания подключенных устройств практически во всех отраслях промышленности в большом количестве сценариев применения. Это связано с тем, что эта технология с каждым годом пополняется новыми функциями, специализированными вычислительными ресурсами и оперирует возрастающими объемами данных. Сложные периферийные устройства, в том числе роботы, дроны, автономные транспортные средства и операционные системы еще больше ускорят развитие технологии.</w:t>
      </w:r>
    </w:p>
    <w:p w14:paraId="074319C3" w14:textId="1AE405A1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0" w:name="_Toc95306168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7. РАСПРЕДЕЛЕННОЕ ОБЛАКО</w:t>
      </w:r>
      <w:bookmarkEnd w:id="10"/>
    </w:p>
    <w:p w14:paraId="162915FB" w14:textId="647F1471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Распределенное облако — это распределение публичных облачных служб по различным локациям при сохранении ответственности сервис-провайдера за их функционирование, управление, обновление и развитие.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Технология подразумевает резкий переход от централизованной модели к распределенной, что приведет к новой эре в облачных вычислениях.</w:t>
      </w:r>
    </w:p>
    <w:p w14:paraId="413CF9C0" w14:textId="30A6EB7B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1" w:name="_Toc95306169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8. АВТОНОМНЫЕ ВЕЩИ</w:t>
      </w:r>
      <w:bookmarkEnd w:id="11"/>
    </w:p>
    <w:p w14:paraId="15CB7486" w14:textId="7A402B15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С точки зрения непрофессионала, автономные вещи — это управляемые ИИ физические устройства, которые автоматизируют процессы, ранее выполнявшиеся людьми. Примерами автономных вещей являются роботы, дроны, автономные транспортные средства и приборы. За счет применения ИИ уровень их автоматизации выходит за рамки жесткой модели базовой автоматизации, поэтому алгоритмы поведения автономных устройств более совершенны, что обеспечивает естественное взаимодействие с окружением и людьми.</w:t>
      </w:r>
    </w:p>
    <w:p w14:paraId="3942045C" w14:textId="5E202CD3" w:rsidR="00621B08" w:rsidRPr="00621B0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2" w:name="_Toc95306170"/>
      <w:r w:rsidRPr="00621B08">
        <w:rPr>
          <w:rFonts w:ascii="Times New Roman" w:hAnsi="Times New Roman" w:cs="Times New Roman"/>
          <w:color w:val="000000" w:themeColor="text1"/>
          <w:sz w:val="32"/>
          <w:szCs w:val="32"/>
        </w:rPr>
        <w:t>9. ПРАКТИЧНЫЙ БЛОКЧЕЙН</w:t>
      </w:r>
      <w:bookmarkEnd w:id="12"/>
    </w:p>
    <w:p w14:paraId="12A01AF8" w14:textId="0AC1C463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Блокчейн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многообещающая технология, однако ее массовому распространению препятствует ряд проблем, в том числе слабая масштабируемость и огрехи в функциональной совместимости. Потенциал технологии довольно значительный, поэтому предприятиям стоит незамедлительно приступать к экспериментам с ней, даже если в ближайшем будущем она не обещает прорыва. Потенциал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блокчейна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кроется в обеспечении доверительности и прозрачности между бизнес-экосистемами, потенциальном снижения затрат, сокращении времени проведения транзакций и улучшении потока денежных средств. За счет этих преимуществ технология может перекроить целые отрасли промышленности.</w:t>
      </w:r>
    </w:p>
    <w:p w14:paraId="1B19EF8B" w14:textId="514CE047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Блокчейн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проследить историю активов с момента их происхождения, что значительно сокращает возможности подмены товара контрафактом, — говорит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Берк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— Отслеживание активов играет важную роль в поставках продуктов питания, что позволяет ускорить определение источника загрязнения или отдельных деталей по всей цепочке поставок, что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требуется для отзыва продуктов. Другая область, в которой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блокчейн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обладает потенциалом, — управление идентификацией. В связке с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блокчейном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смарт-контракты могут самостоятельно инициировать действия, например, производить оплату при получении товара».</w:t>
      </w:r>
    </w:p>
    <w:p w14:paraId="4D0760D1" w14:textId="1FE099C9" w:rsidR="00621B08" w:rsidRPr="00C45BE8" w:rsidRDefault="00621B08" w:rsidP="00621B08">
      <w:pPr>
        <w:pStyle w:val="2"/>
        <w:spacing w:before="240" w:after="240" w:line="360" w:lineRule="auto"/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3" w:name="_Toc95306171"/>
      <w:r w:rsidRPr="00C45BE8">
        <w:rPr>
          <w:rFonts w:ascii="Times New Roman" w:hAnsi="Times New Roman" w:cs="Times New Roman"/>
          <w:color w:val="000000" w:themeColor="text1"/>
          <w:sz w:val="32"/>
          <w:szCs w:val="32"/>
        </w:rPr>
        <w:t>10. ИИ-БЕЗОПАСНОСТЬ</w:t>
      </w:r>
      <w:bookmarkEnd w:id="13"/>
    </w:p>
    <w:p w14:paraId="4324B5F0" w14:textId="2F1A0A0B" w:rsidR="00621B08" w:rsidRPr="00621B08" w:rsidRDefault="00621B08" w:rsidP="00621B0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ИИ и МО продолжают проникать в ПО, бизнес-процессы, заниматься автоматизацией, совершенствовать процесс принятия решений и делать многое другое, но вместе с тем они создают проблемы для ИБ-команд.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Gartner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прогнозирует значительное увеличение числа потенциальных точек атак в интеллектуальных пространствах, что связано с ростом применения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IoT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облачных вычислений, </w:t>
      </w:r>
      <w:proofErr w:type="spellStart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микросервисов</w:t>
      </w:r>
      <w:proofErr w:type="spellEnd"/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подключенных систем. Таким образом, ИБ-специалистам нужно сосредоточиться на трех ключевых областях — защите систем на базе ИИ, использовании ИИ для усиления защиты и предотвращении его злонамеренного применения.</w:t>
      </w:r>
    </w:p>
    <w:p w14:paraId="4B810483" w14:textId="77777777" w:rsidR="00621B08" w:rsidRPr="00C52B46" w:rsidRDefault="00621B08" w:rsidP="00DC1292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4" w:name="_Toc95306172"/>
      <w:r>
        <w:rPr>
          <w:rFonts w:ascii="Times New Roman" w:eastAsia="Times New Roman" w:hAnsi="Times New Roman" w:cs="Times New Roman"/>
          <w:b/>
          <w:color w:val="000000" w:themeColor="text1"/>
        </w:rPr>
        <w:t>Постановка задачи</w:t>
      </w:r>
      <w:bookmarkEnd w:id="14"/>
    </w:p>
    <w:p w14:paraId="2F96F5F3" w14:textId="79F41394" w:rsidR="00621B08" w:rsidRDefault="00621B08" w:rsidP="00621B08">
      <w:pPr>
        <w:spacing w:before="240" w:after="24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разработать и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>нтернет-приложения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Данный интерфейс 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должен быть </w:t>
      </w:r>
      <w:r w:rsidR="00C153E9">
        <w:rPr>
          <w:rFonts w:ascii="Times New Roman" w:hAnsi="Times New Roman" w:cs="Times New Roman"/>
          <w:color w:val="000000" w:themeColor="text1"/>
          <w:sz w:val="28"/>
          <w:szCs w:val="28"/>
        </w:rPr>
        <w:t>сделан</w:t>
      </w:r>
      <w:r w:rsidRPr="00621B0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учетом тенденций в дизайне 2021/2022 года.</w:t>
      </w:r>
    </w:p>
    <w:p w14:paraId="15741D0A" w14:textId="224174E8" w:rsidR="00621B08" w:rsidRPr="00C153E9" w:rsidRDefault="00C153E9" w:rsidP="002F3D6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Дизайн бедующего проекта </w:t>
      </w:r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будет создан на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интернет приложение создаётся в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Vue</w:t>
      </w:r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</w:p>
    <w:p w14:paraId="372CF610" w14:textId="52E887A0" w:rsidR="00621B08" w:rsidRDefault="00621B08" w:rsidP="002F3D6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A7DE5D" w14:textId="6C0A7C6F" w:rsidR="00621B08" w:rsidRDefault="00621B08" w:rsidP="002F3D6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54A8AE" w14:textId="6FD80CE0" w:rsidR="00621B08" w:rsidRDefault="00621B08" w:rsidP="002F3D6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72DC45" w14:textId="4DC3747F" w:rsidR="00621B08" w:rsidRPr="00C153E9" w:rsidRDefault="00C153E9" w:rsidP="00DC1292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95306173"/>
      <w:r w:rsidRPr="00C153E9">
        <w:rPr>
          <w:rFonts w:ascii="Times New Roman" w:hAnsi="Times New Roman" w:cs="Times New Roman"/>
          <w:b/>
          <w:bCs/>
          <w:color w:val="000000" w:themeColor="text1"/>
          <w:lang w:val="en-US"/>
        </w:rPr>
        <w:t>Figma</w:t>
      </w:r>
      <w:bookmarkEnd w:id="15"/>
    </w:p>
    <w:p w14:paraId="5A2E4092" w14:textId="5193BFF0" w:rsidR="00C153E9" w:rsidRPr="00C153E9" w:rsidRDefault="00C153E9" w:rsidP="00C153E9">
      <w:pPr>
        <w:spacing w:before="24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Figma</w:t>
      </w:r>
      <w:proofErr w:type="spell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proofErr w:type="gram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кросс-платформенный</w:t>
      </w:r>
      <w:proofErr w:type="gram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онлайн-сервис для дизайнеров интерфейсов и веб-разработчиков. Разработка интерфейсов происходит в онлайн-приложении.</w:t>
      </w:r>
    </w:p>
    <w:p w14:paraId="448247C2" w14:textId="3B6FF842" w:rsidR="00C153E9" w:rsidRDefault="00C153E9" w:rsidP="00C153E9">
      <w:pPr>
        <w:spacing w:before="24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У </w:t>
      </w:r>
      <w:proofErr w:type="spell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Figma</w:t>
      </w:r>
      <w:proofErr w:type="spell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две ключевые особенности: доступ к макету прямо из окна браузера и возможность совместной работы над документами.</w:t>
      </w:r>
    </w:p>
    <w:p w14:paraId="4B1362F0" w14:textId="74CD7432" w:rsidR="00C153E9" w:rsidRPr="00C153E9" w:rsidRDefault="00C153E9" w:rsidP="00C153E9">
      <w:pPr>
        <w:spacing w:before="24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 появления </w:t>
      </w:r>
      <w:proofErr w:type="spell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Figma</w:t>
      </w:r>
      <w:proofErr w:type="spell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нескольким дизайнерам сложно было работать над одним проектом и передавать макеты разработчикам. </w:t>
      </w:r>
      <w:proofErr w:type="spell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Photoshop</w:t>
      </w:r>
      <w:proofErr w:type="spell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отказывался корректно открывать макет, пока вы не установите нужные шрифты. Или коллега вносил изменения в свою копию проекта и забывал сказать вам об этом.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78BFC8CE" w14:textId="635EAF38" w:rsidR="00C153E9" w:rsidRDefault="00C153E9" w:rsidP="00C153E9">
      <w:pPr>
        <w:spacing w:before="24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Команда </w:t>
      </w:r>
      <w:proofErr w:type="spell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Figma</w:t>
      </w:r>
      <w:proofErr w:type="spell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учла подобные проблемы и создала продукт, который позволяет работать над проектом одновременно нескольким дизайнерам, поддерживает </w:t>
      </w:r>
      <w:proofErr w:type="spellStart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>версионость</w:t>
      </w:r>
      <w:proofErr w:type="spellEnd"/>
      <w:r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даёт много других возможностей. Они упрощают жизнь как дизайнеру, так и разработчику.</w:t>
      </w:r>
    </w:p>
    <w:p w14:paraId="1AF55524" w14:textId="4EBDD344" w:rsidR="00C153E9" w:rsidRPr="00C153E9" w:rsidRDefault="00C153E9" w:rsidP="00DC1292">
      <w:pPr>
        <w:pStyle w:val="1"/>
        <w:spacing w:after="16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6" w:name="_Toc95306174"/>
      <w:r w:rsidRPr="00C153E9">
        <w:rPr>
          <w:rFonts w:ascii="Times New Roman" w:hAnsi="Times New Roman" w:cs="Times New Roman"/>
          <w:b/>
          <w:bCs/>
          <w:color w:val="000000" w:themeColor="text1"/>
        </w:rPr>
        <w:t>Vue.js</w:t>
      </w:r>
      <w:bookmarkEnd w:id="16"/>
    </w:p>
    <w:p w14:paraId="4D07D909" w14:textId="70878B3B" w:rsidR="002F3D60" w:rsidRPr="002F3D60" w:rsidRDefault="002F3D60" w:rsidP="00C153E9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Vue.js —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-фреймворк с открытым исходным кодом для создания пользовательских интерфейсов. Легко интегрируется в проекты с использованием других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-библиотек. Может функционировать как веб-фреймворк для разработки одностраничных приложений в реактивном стиле.</w:t>
      </w:r>
    </w:p>
    <w:p w14:paraId="7BA89A5C" w14:textId="4BE3F00B" w:rsidR="00CA241F" w:rsidRPr="0063397B" w:rsidRDefault="002F3D60" w:rsidP="00DC1292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данный момент поддерживается создателем Эваном Ю. и остальными активными членами основной команды из различных компаний, таких как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Netlify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Netguru,Baidu,</w:t>
      </w:r>
      <w:proofErr w:type="gram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Livestorm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,.</w:t>
      </w:r>
      <w:proofErr w:type="gramEnd"/>
      <w:r w:rsidR="00C153E9" w:rsidRPr="00C153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Опрос, проведенный в 2016 году для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показал, что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Vue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89 % удовлетворенности разработчиков. На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 зарабатывает в среднем 95 звезд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является третьим по величине проектом в истории </w:t>
      </w:r>
      <w:proofErr w:type="spellStart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2F3D6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36A48D" w14:textId="77777777" w:rsidR="00C52B46" w:rsidRPr="00C52B46" w:rsidRDefault="00CA241F" w:rsidP="00DC1292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bookmarkStart w:id="17" w:name="_Toc95306175"/>
      <w:r>
        <w:rPr>
          <w:rFonts w:ascii="Times New Roman" w:eastAsia="Times New Roman" w:hAnsi="Times New Roman" w:cs="Times New Roman"/>
          <w:b/>
          <w:color w:val="000000" w:themeColor="text1"/>
        </w:rPr>
        <w:t>Ход работы</w:t>
      </w:r>
      <w:bookmarkEnd w:id="17"/>
    </w:p>
    <w:p w14:paraId="44F6F1EF" w14:textId="5B958C54" w:rsidR="00C153E9" w:rsidRPr="00C153E9" w:rsidRDefault="00C153E9" w:rsidP="00C153E9">
      <w:pPr>
        <w:pStyle w:val="a9"/>
        <w:numPr>
          <w:ilvl w:val="0"/>
          <w:numId w:val="6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95306176"/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РАЗРАБОТКА</w:t>
      </w:r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ДИЗАЙНА В </w:t>
      </w:r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.</w:t>
      </w:r>
      <w:bookmarkEnd w:id="18"/>
    </w:p>
    <w:p w14:paraId="12D39E8C" w14:textId="5A32B583" w:rsidR="00C153E9" w:rsidRDefault="00C153E9" w:rsidP="009D7431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В </w:t>
      </w:r>
      <w:proofErr w:type="spellStart"/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Фигме</w:t>
      </w:r>
      <w:proofErr w:type="spellEnd"/>
      <w:r w:rsidRPr="00C153E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можно отрисовать элементы интерфейса, создать интерактивный прототип сайта и приложения, иллюстрации, векторную графику. Многие дизайнеры делают в ней макеты сайтов для Тильды.</w:t>
      </w:r>
    </w:p>
    <w:p w14:paraId="666A4485" w14:textId="1A91020D" w:rsidR="00C153E9" w:rsidRDefault="00C153E9" w:rsidP="009D7431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Для начала необходимо создать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frame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, под размер страницы.</w:t>
      </w:r>
    </w:p>
    <w:p w14:paraId="48087926" w14:textId="7AA4E43C" w:rsidR="00C153E9" w:rsidRDefault="00C153E9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C75EFCC" wp14:editId="74C31260">
            <wp:extent cx="3095625" cy="217352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82" r="86490" b="84362"/>
                    <a:stretch/>
                  </pic:blipFill>
                  <pic:spPr bwMode="auto">
                    <a:xfrm>
                      <a:off x="0" y="0"/>
                      <a:ext cx="3111159" cy="218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4B946" w14:textId="1F4FA1A7" w:rsidR="00C153E9" w:rsidRPr="00C153E9" w:rsidRDefault="00C153E9" w:rsidP="009D7431">
      <w:pPr>
        <w:spacing w:before="240" w:line="360" w:lineRule="auto"/>
        <w:jc w:val="right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CF9539E" wp14:editId="01FDB58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6772" w14:textId="60FC2A25" w:rsidR="00C153E9" w:rsidRPr="00C153E9" w:rsidRDefault="00C153E9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1 – Создание фрейма.</w:t>
      </w:r>
    </w:p>
    <w:p w14:paraId="5BF68BAE" w14:textId="10CC06D2" w:rsidR="009D7431" w:rsidRDefault="009D7431" w:rsidP="009D7431">
      <w:pPr>
        <w:spacing w:before="240" w:line="360" w:lineRule="auto"/>
        <w:ind w:firstLine="708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Добавим темный задний фон и небольшие рисунки, как показывают современные тенденции – это популярные шаблон для сайтов</w:t>
      </w:r>
    </w:p>
    <w:p w14:paraId="630CC2B6" w14:textId="62555677" w:rsidR="009D7431" w:rsidRPr="00C153E9" w:rsidRDefault="009D7431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E300C6" wp14:editId="0474EA4F">
            <wp:extent cx="3267075" cy="5999538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79" t="9122" r="36665" b="4504"/>
                    <a:stretch/>
                  </pic:blipFill>
                  <pic:spPr bwMode="auto">
                    <a:xfrm>
                      <a:off x="0" y="0"/>
                      <a:ext cx="3270643" cy="600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5C1E6" w14:textId="76A38B28" w:rsidR="009D7431" w:rsidRPr="009D7431" w:rsidRDefault="009D7431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2 – стиль сайта.</w:t>
      </w:r>
    </w:p>
    <w:p w14:paraId="7D11A484" w14:textId="2DFE59FF" w:rsidR="009D7431" w:rsidRDefault="009D7431" w:rsidP="009D7431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Рисунки выполнены в научном стиле. </w:t>
      </w:r>
    </w:p>
    <w:p w14:paraId="11CF5BE3" w14:textId="62FE1B53" w:rsidR="009D7431" w:rsidRDefault="009D7431" w:rsidP="009D7431">
      <w:pPr>
        <w:spacing w:before="240" w:line="36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ab/>
        <w:t>Далее создадим навигационную панель и аннотацию к нашему сайту , в котором будет кратко изложена цель данного сайта.</w:t>
      </w:r>
    </w:p>
    <w:p w14:paraId="696DF2B5" w14:textId="3A04EC0F" w:rsidR="009D7431" w:rsidRDefault="009D7431" w:rsidP="009D7431">
      <w:pPr>
        <w:spacing w:before="240" w:line="36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9E0E146" w14:textId="732F34DC" w:rsidR="009D7431" w:rsidRDefault="009D7431" w:rsidP="009D7431">
      <w:pPr>
        <w:spacing w:before="240" w:line="36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750BD47B" w14:textId="61E35690" w:rsidR="009D7431" w:rsidRDefault="009D7431" w:rsidP="009D7431">
      <w:pPr>
        <w:spacing w:before="240" w:line="36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697CB118" w14:textId="6FA2DD4D" w:rsidR="009D7431" w:rsidRDefault="009D7431" w:rsidP="009D7431">
      <w:pPr>
        <w:spacing w:before="240" w:line="36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14D165A3" w14:textId="5166ECDC" w:rsidR="009D7431" w:rsidRPr="00C153E9" w:rsidRDefault="009D7431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99866A" wp14:editId="3E5DC127">
            <wp:extent cx="5940425" cy="34823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D104" w14:textId="61A78C32" w:rsidR="009D7431" w:rsidRPr="009D7431" w:rsidRDefault="009D7431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2 – аннотация сайта.</w:t>
      </w:r>
    </w:p>
    <w:p w14:paraId="5610CF47" w14:textId="1F0DE641" w:rsidR="009D7431" w:rsidRDefault="009D7431" w:rsidP="009D7431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Вставим небольшое видео, в котором будет говорится о данных трендах.</w:t>
      </w:r>
    </w:p>
    <w:p w14:paraId="2845330D" w14:textId="1FA49D78" w:rsidR="009D7431" w:rsidRDefault="009D7431" w:rsidP="009D7431">
      <w:pPr>
        <w:spacing w:before="240" w:line="36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39D944" wp14:editId="6E47266D">
            <wp:extent cx="5940425" cy="264033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9BF0" w14:textId="55BAC176" w:rsidR="009D7431" w:rsidRPr="009D7431" w:rsidRDefault="009D7431" w:rsidP="009D7431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3 – Видеоролик.</w:t>
      </w:r>
    </w:p>
    <w:p w14:paraId="08417E4D" w14:textId="5073D8B9" w:rsidR="009D7431" w:rsidRDefault="009D7431" w:rsidP="009D7431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Так как сайт несет в себе много информационной нагрузки, то на нем будет много текста. Следовательно, что бы сайт был визуально красивым,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lastRenderedPageBreak/>
        <w:t>около каждого блока текста, сделаем подходящую по тематике картинку. Блок текста – это отдельная тенденция.</w:t>
      </w:r>
    </w:p>
    <w:p w14:paraId="074E0F2C" w14:textId="54D99FBE" w:rsidR="009D7431" w:rsidRDefault="009D7431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BD217E3" wp14:editId="281BFF00">
            <wp:extent cx="5940425" cy="61588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C62F" w14:textId="76CE3487" w:rsidR="009D7431" w:rsidRPr="00640525" w:rsidRDefault="009D7431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4 – блоки текста.</w:t>
      </w:r>
    </w:p>
    <w:p w14:paraId="325C744B" w14:textId="297243EE" w:rsidR="009D7431" w:rsidRDefault="00640525" w:rsidP="00640525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Далее создаём шаблон для Гамбургер меню: </w:t>
      </w:r>
    </w:p>
    <w:p w14:paraId="1FA4C9EB" w14:textId="4173ECBB" w:rsidR="00640525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5666C0" wp14:editId="0FB0D2FB">
            <wp:extent cx="1495425" cy="2057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87DD" w14:textId="0D68A485" w:rsidR="00640525" w:rsidRPr="00640525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5 – меню.</w:t>
      </w:r>
    </w:p>
    <w:p w14:paraId="174D951C" w14:textId="1B058041" w:rsidR="00640525" w:rsidRDefault="00640525" w:rsidP="00640525">
      <w:pPr>
        <w:spacing w:before="240" w:line="360" w:lineRule="auto"/>
        <w:ind w:firstLine="708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Еще необходимо сделать обратную форму для пользователя</w:t>
      </w:r>
    </w:p>
    <w:p w14:paraId="3D160A31" w14:textId="57D28229" w:rsidR="00640525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1D8482B" wp14:editId="1C67F26D">
            <wp:extent cx="5940425" cy="12655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268" w14:textId="2B5A7F82" w:rsidR="00640525" w:rsidRPr="00640525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6 – обратная форма.</w:t>
      </w:r>
    </w:p>
    <w:p w14:paraId="5F55C293" w14:textId="286A50C1" w:rsidR="009D7431" w:rsidRDefault="00640525" w:rsidP="00640525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Так же добавим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  <w:r w:rsidRPr="0064052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сайта, на котором будет размещена дополнительная информация.</w:t>
      </w:r>
    </w:p>
    <w:p w14:paraId="11A8C911" w14:textId="5FAF94CE" w:rsidR="00640525" w:rsidRPr="00640525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DEC94F3" wp14:editId="029DA5ED">
            <wp:extent cx="5940425" cy="9347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F1C3" w14:textId="1839EEBB" w:rsidR="009D7431" w:rsidRPr="00640525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Рисунок 7 – 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en-US"/>
        </w:rPr>
        <w:t xml:space="preserve">Footer 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сайта.</w:t>
      </w:r>
    </w:p>
    <w:p w14:paraId="615362B4" w14:textId="22B59322" w:rsidR="00DB0C14" w:rsidRPr="00C153E9" w:rsidRDefault="00C153E9" w:rsidP="00C153E9">
      <w:pPr>
        <w:pStyle w:val="a9"/>
        <w:numPr>
          <w:ilvl w:val="0"/>
          <w:numId w:val="6"/>
        </w:numPr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</w:pPr>
      <w:bookmarkStart w:id="19" w:name="_Toc95306177"/>
      <w:r w:rsidRPr="00C153E9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  <w:t>РАЗРАБОТКА ИНТЕРНЕТ-ПРИЛОЖЕНИЯ НА VUE JS.</w:t>
      </w:r>
      <w:bookmarkEnd w:id="19"/>
    </w:p>
    <w:p w14:paraId="56FE770B" w14:textId="77777777" w:rsidR="002F62C6" w:rsidRPr="00640525" w:rsidRDefault="007B19D3" w:rsidP="00640525">
      <w:pPr>
        <w:spacing w:before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 установлен Node.js,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установщик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пакетов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npm</w:t>
      </w:r>
      <w:proofErr w:type="spellEnd"/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и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фреймворк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vue.js;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был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создан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шаблон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40525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проекта</w:t>
      </w:r>
      <w:r w:rsidRPr="0064052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B29D129" w14:textId="77777777" w:rsidR="007B19D3" w:rsidRDefault="00E440D8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58C2B1" wp14:editId="0C32071A">
            <wp:extent cx="1724025" cy="4876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0EE1" w14:textId="6B717B7F" w:rsidR="007B19D3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8 -</w:t>
      </w:r>
      <w:r w:rsidR="007B19D3"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B19D3" w:rsidRPr="00640525">
        <w:rPr>
          <w:rFonts w:ascii="Times New Roman" w:eastAsia="Times New Roman" w:hAnsi="Times New Roman" w:cs="Times New Roman" w:hint="cs"/>
          <w:color w:val="000000" w:themeColor="text1"/>
          <w:sz w:val="24"/>
          <w:szCs w:val="24"/>
        </w:rPr>
        <w:t>Директории</w:t>
      </w:r>
      <w:r w:rsidR="007B19D3"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B19D3" w:rsidRPr="00640525">
        <w:rPr>
          <w:rFonts w:ascii="Times New Roman" w:eastAsia="Times New Roman" w:hAnsi="Times New Roman" w:cs="Times New Roman" w:hint="cs"/>
          <w:color w:val="000000" w:themeColor="text1"/>
          <w:sz w:val="24"/>
          <w:szCs w:val="24"/>
        </w:rPr>
        <w:t>проекта</w:t>
      </w:r>
    </w:p>
    <w:p w14:paraId="4A298051" w14:textId="77777777" w:rsidR="007B19D3" w:rsidRDefault="007B19D3" w:rsidP="00640525">
      <w:pPr>
        <w:spacing w:before="24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node_modules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включает в себя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 xml:space="preserve">пакеты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библиотеки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для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работы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проекта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public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включает в себя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файл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index.html,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который является основой для работы проекта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В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папке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src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находится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код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проекта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assets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включает в себя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статические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файлы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такие как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изображения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файлы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components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включает в себя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компоненты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проекта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папка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router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 файлом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index.js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содерж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ит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URL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проекта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Папка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views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содержит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компоненты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страниц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айл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App.vue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корневым файлом проекта, 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айл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main.js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является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точкой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входа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в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которой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созда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тся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сам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объект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vue.js.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babel.config.js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является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конфигурационным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файлом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файл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package.json</w:t>
      </w:r>
      <w:proofErr w:type="spellEnd"/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хранит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зависимости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B19D3">
        <w:rPr>
          <w:rFonts w:ascii="Times New Roman" w:eastAsia="Times New Roman" w:hAnsi="Times New Roman" w:cs="Times New Roman" w:hint="cs"/>
          <w:color w:val="000000" w:themeColor="text1"/>
          <w:sz w:val="28"/>
          <w:szCs w:val="28"/>
        </w:rPr>
        <w:t>проекта</w:t>
      </w:r>
      <w:r w:rsidRPr="007B19D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52C6E35" w14:textId="77777777" w:rsidR="00CA241F" w:rsidRDefault="00CA241F" w:rsidP="00640525">
      <w:pPr>
        <w:spacing w:before="24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8CA560" w14:textId="3432E984" w:rsidR="007B19D3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353F60" wp14:editId="35CD1839">
            <wp:extent cx="5705475" cy="2571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F73E" w14:textId="60B62415" w:rsidR="007B19D3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Рисунок 9 - </w:t>
      </w:r>
      <w:r w:rsidR="007B19D3"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Содержимое файла проекта </w:t>
      </w:r>
      <w:proofErr w:type="spellStart"/>
      <w:r w:rsidR="007B19D3"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app.vue</w:t>
      </w:r>
      <w:proofErr w:type="spellEnd"/>
    </w:p>
    <w:p w14:paraId="6643D60B" w14:textId="07F244A0" w:rsidR="007B19D3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EE89AA" wp14:editId="4F3A8DD7">
            <wp:extent cx="4362450" cy="54112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0507" cy="543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54EA" w14:textId="5F379DA4" w:rsidR="007B19D3" w:rsidRDefault="00640525" w:rsidP="00640525">
      <w:pPr>
        <w:spacing w:before="24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Рисунок 10 - </w:t>
      </w:r>
      <w:r w:rsidR="007B19D3"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Содержимое файла проекта </w:t>
      </w:r>
      <w:r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index</w:t>
      </w:r>
      <w:r w:rsidR="007B19D3"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="007B19D3" w:rsidRPr="0064052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vue</w:t>
      </w:r>
      <w:proofErr w:type="spellEnd"/>
    </w:p>
    <w:p w14:paraId="20D81407" w14:textId="6105051E" w:rsidR="00640525" w:rsidRDefault="00640525" w:rsidP="00640525">
      <w:pPr>
        <w:spacing w:before="24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Добавим анимацию в проект, реализуем видео , а </w:t>
      </w:r>
      <w:r w:rsidR="00DB6513">
        <w:rPr>
          <w:rFonts w:ascii="Times New Roman" w:hAnsi="Times New Roman" w:cs="Times New Roman"/>
          <w:sz w:val="28"/>
        </w:rPr>
        <w:t>также</w:t>
      </w:r>
      <w:r>
        <w:rPr>
          <w:rFonts w:ascii="Times New Roman" w:hAnsi="Times New Roman" w:cs="Times New Roman"/>
          <w:sz w:val="28"/>
        </w:rPr>
        <w:t xml:space="preserve"> добавим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64052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карту на главное странице.</w:t>
      </w:r>
    </w:p>
    <w:p w14:paraId="2221F293" w14:textId="3B4A0170" w:rsidR="00DB6513" w:rsidRDefault="00DB6513" w:rsidP="00DB6513">
      <w:pPr>
        <w:spacing w:before="24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для реализации анимации в проекте:</w:t>
      </w:r>
    </w:p>
    <w:p w14:paraId="6AC660A7" w14:textId="77777777" w:rsidR="00DC1292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C45BE8">
        <w:rPr>
          <w:rFonts w:ascii="Times New Roman" w:hAnsi="Times New Roman" w:cs="Times New Roman"/>
          <w:sz w:val="24"/>
          <w:szCs w:val="20"/>
        </w:rPr>
        <w:t xml:space="preserve">            </w:t>
      </w:r>
      <w:r w:rsidRPr="00DC1292">
        <w:rPr>
          <w:rFonts w:ascii="Times New Roman" w:hAnsi="Times New Roman" w:cs="Times New Roman"/>
          <w:sz w:val="24"/>
          <w:szCs w:val="20"/>
          <w:lang w:val="en-US"/>
        </w:rPr>
        <w:t>&lt;</w:t>
      </w:r>
      <w:proofErr w:type="spellStart"/>
      <w:r w:rsidRPr="00DC1292">
        <w:rPr>
          <w:rFonts w:ascii="Times New Roman" w:hAnsi="Times New Roman" w:cs="Times New Roman"/>
          <w:sz w:val="24"/>
          <w:szCs w:val="20"/>
          <w:lang w:val="en-US"/>
        </w:rPr>
        <w:t>lottie</w:t>
      </w:r>
      <w:proofErr w:type="spellEnd"/>
      <w:r w:rsidRPr="00DC1292">
        <w:rPr>
          <w:rFonts w:ascii="Times New Roman" w:hAnsi="Times New Roman" w:cs="Times New Roman"/>
          <w:sz w:val="24"/>
          <w:szCs w:val="20"/>
          <w:lang w:val="en-US"/>
        </w:rPr>
        <w:t>-player</w:t>
      </w:r>
    </w:p>
    <w:p w14:paraId="5776DACE" w14:textId="77777777" w:rsidR="00DC1292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DC1292">
        <w:rPr>
          <w:rFonts w:ascii="Times New Roman" w:hAnsi="Times New Roman" w:cs="Times New Roman"/>
          <w:sz w:val="24"/>
          <w:szCs w:val="20"/>
          <w:lang w:val="en-US"/>
        </w:rPr>
        <w:t xml:space="preserve">              src="https://assets2.lottiefiles.com/packages/lf20_xiussssy.json"</w:t>
      </w:r>
    </w:p>
    <w:p w14:paraId="05B4FFA9" w14:textId="77777777" w:rsidR="00DC1292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DC1292">
        <w:rPr>
          <w:rFonts w:ascii="Times New Roman" w:hAnsi="Times New Roman" w:cs="Times New Roman"/>
          <w:sz w:val="24"/>
          <w:szCs w:val="20"/>
          <w:lang w:val="en-US"/>
        </w:rPr>
        <w:t xml:space="preserve">              background="transparent"</w:t>
      </w:r>
    </w:p>
    <w:p w14:paraId="0BC09C50" w14:textId="77777777" w:rsidR="00DC1292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DC1292">
        <w:rPr>
          <w:rFonts w:ascii="Times New Roman" w:hAnsi="Times New Roman" w:cs="Times New Roman"/>
          <w:sz w:val="24"/>
          <w:szCs w:val="20"/>
          <w:lang w:val="en-US"/>
        </w:rPr>
        <w:t xml:space="preserve">              speed="1"</w:t>
      </w:r>
    </w:p>
    <w:p w14:paraId="77395917" w14:textId="77777777" w:rsidR="00DC1292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DC1292">
        <w:rPr>
          <w:rFonts w:ascii="Times New Roman" w:hAnsi="Times New Roman" w:cs="Times New Roman"/>
          <w:sz w:val="24"/>
          <w:szCs w:val="20"/>
          <w:lang w:val="en-US"/>
        </w:rPr>
        <w:t xml:space="preserve">              loop</w:t>
      </w:r>
    </w:p>
    <w:p w14:paraId="6E1BB1C0" w14:textId="77777777" w:rsidR="00DC1292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DC1292">
        <w:rPr>
          <w:rFonts w:ascii="Times New Roman" w:hAnsi="Times New Roman" w:cs="Times New Roman"/>
          <w:sz w:val="24"/>
          <w:szCs w:val="20"/>
          <w:lang w:val="en-US"/>
        </w:rPr>
        <w:t xml:space="preserve">              </w:t>
      </w:r>
      <w:proofErr w:type="spellStart"/>
      <w:r w:rsidRPr="00DC1292">
        <w:rPr>
          <w:rFonts w:ascii="Times New Roman" w:hAnsi="Times New Roman" w:cs="Times New Roman"/>
          <w:sz w:val="24"/>
          <w:szCs w:val="20"/>
          <w:lang w:val="en-US"/>
        </w:rPr>
        <w:t>autoplay</w:t>
      </w:r>
      <w:proofErr w:type="spellEnd"/>
    </w:p>
    <w:p w14:paraId="18A236ED" w14:textId="377F1041" w:rsidR="00DB6513" w:rsidRPr="00DC1292" w:rsidRDefault="00DC1292" w:rsidP="00DC1292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0"/>
          <w:lang w:val="en-US"/>
        </w:rPr>
      </w:pPr>
      <w:r w:rsidRPr="00DC1292">
        <w:rPr>
          <w:rFonts w:ascii="Times New Roman" w:hAnsi="Times New Roman" w:cs="Times New Roman"/>
          <w:sz w:val="24"/>
          <w:szCs w:val="20"/>
          <w:lang w:val="en-US"/>
        </w:rPr>
        <w:t xml:space="preserve">            &gt;&lt;/</w:t>
      </w:r>
      <w:proofErr w:type="spellStart"/>
      <w:r w:rsidRPr="00DC1292">
        <w:rPr>
          <w:rFonts w:ascii="Times New Roman" w:hAnsi="Times New Roman" w:cs="Times New Roman"/>
          <w:sz w:val="24"/>
          <w:szCs w:val="20"/>
          <w:lang w:val="en-US"/>
        </w:rPr>
        <w:t>lottie</w:t>
      </w:r>
      <w:proofErr w:type="spellEnd"/>
      <w:r w:rsidRPr="00DC1292">
        <w:rPr>
          <w:rFonts w:ascii="Times New Roman" w:hAnsi="Times New Roman" w:cs="Times New Roman"/>
          <w:sz w:val="24"/>
          <w:szCs w:val="20"/>
          <w:lang w:val="en-US"/>
        </w:rPr>
        <w:t>-player&gt;</w:t>
      </w:r>
    </w:p>
    <w:p w14:paraId="35BE44CB" w14:textId="67F5EFFF" w:rsidR="00DB6513" w:rsidRDefault="00DB6513" w:rsidP="00DB6513">
      <w:pPr>
        <w:spacing w:before="24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для реализации видео в проекте:</w:t>
      </w:r>
    </w:p>
    <w:p w14:paraId="4E2D95AC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import Vue from '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'</w:t>
      </w:r>
    </w:p>
    <w:p w14:paraId="45D3C7C4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import 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VueYouTubeEmbed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from '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-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youtube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-embed'</w:t>
      </w:r>
    </w:p>
    <w:p w14:paraId="68A393B3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Vue.use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VueYouTubeEmbed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)</w:t>
      </w:r>
    </w:p>
    <w:p w14:paraId="666630A3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// if you don't want install the component globally</w:t>
      </w:r>
    </w:p>
    <w:p w14:paraId="7964CBA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Vue.use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VueYouTubeEmbed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, { global: false })</w:t>
      </w:r>
    </w:p>
    <w:p w14:paraId="2AE5E232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// if you want to install the component globally with a different name</w:t>
      </w:r>
    </w:p>
    <w:p w14:paraId="5A421F79" w14:textId="50235CDF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Vue.use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(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VueYouTubeEmbed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, { global: true, 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componentId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: "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youtube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-media" })</w:t>
      </w:r>
    </w:p>
    <w:p w14:paraId="29F181A0" w14:textId="1A8228D9" w:rsidR="00DB6513" w:rsidRDefault="00DB6513" w:rsidP="00640525">
      <w:pPr>
        <w:spacing w:before="24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для реализации карты в проекте:</w:t>
      </w:r>
    </w:p>
    <w:p w14:paraId="2603D999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/******************************************</w:t>
      </w:r>
    </w:p>
    <w:p w14:paraId="7CBF96F3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*  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src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/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App.vue</w:t>
      </w:r>
      <w:proofErr w:type="spellEnd"/>
    </w:p>
    <w:p w14:paraId="5D0ED65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******************************************/</w:t>
      </w:r>
    </w:p>
    <w:p w14:paraId="1D41E7BB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0463AAC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&lt;template&gt;</w:t>
      </w:r>
    </w:p>
    <w:p w14:paraId="7E9B76D2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&lt;div class="google-maps-p-17" &gt;</w:t>
      </w:r>
    </w:p>
    <w:p w14:paraId="2D2A5106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&lt;iframe</w:t>
      </w:r>
    </w:p>
    <w:p w14:paraId="4B731B09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width="100%"</w:t>
      </w:r>
    </w:p>
    <w:p w14:paraId="19E10987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height="100%"</w:t>
      </w:r>
    </w:p>
    <w:p w14:paraId="6937510A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frameborder="0"</w:t>
      </w:r>
    </w:p>
    <w:p w14:paraId="0A2CD40A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scrolling="no"</w:t>
      </w:r>
    </w:p>
    <w:p w14:paraId="74CF2A3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marginheight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="0"</w:t>
      </w:r>
    </w:p>
    <w:p w14:paraId="4A939516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marginwidth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="0"</w:t>
      </w:r>
    </w:p>
    <w:p w14:paraId="1ACB58D1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  src="https://maps.google.com/maps?width=100%&amp;height=100%&amp;hl=en&amp;q=Leningradsky Ave, 64, Moscow, Russia, 125319&amp;t=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p&amp;z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=17&amp;ie=UTF8&amp;iwloc=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B&amp;output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=embed"</w:t>
      </w:r>
    </w:p>
    <w:p w14:paraId="061B0C04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  &gt;&lt;/iframe&gt;</w:t>
      </w:r>
    </w:p>
    <w:p w14:paraId="56A8B0DF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&lt;/div&gt;</w:t>
      </w:r>
    </w:p>
    <w:p w14:paraId="2096366D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&lt;/template&gt;</w:t>
      </w:r>
    </w:p>
    <w:p w14:paraId="3DB2BE27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0D35ADBF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&lt;script&gt;</w:t>
      </w:r>
    </w:p>
    <w:p w14:paraId="5F57281D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lastRenderedPageBreak/>
        <w:t>export default {</w:t>
      </w:r>
    </w:p>
    <w:p w14:paraId="2DAAD56D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name: "App",</w:t>
      </w:r>
    </w:p>
    <w:p w14:paraId="0DCA77DD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};</w:t>
      </w:r>
    </w:p>
    <w:p w14:paraId="2B6514C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&lt;/script&gt;</w:t>
      </w:r>
    </w:p>
    <w:p w14:paraId="5FDAF8AC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6E82CB47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&lt;style&gt;</w:t>
      </w:r>
    </w:p>
    <w:p w14:paraId="2ABD591B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.google-maps-p-17 {</w:t>
      </w:r>
    </w:p>
    <w:p w14:paraId="3D103374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height: 518px;</w:t>
      </w:r>
    </w:p>
    <w:p w14:paraId="3192D065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 width: 1206px;</w:t>
      </w:r>
    </w:p>
    <w:p w14:paraId="685171B4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}</w:t>
      </w:r>
    </w:p>
    <w:p w14:paraId="1783FD61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&lt;/style&gt;</w:t>
      </w:r>
    </w:p>
    <w:p w14:paraId="3D9C36CC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2CEF11AB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6A8593A0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/******************************************</w:t>
      </w:r>
    </w:p>
    <w:p w14:paraId="217D5E6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*  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src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/main.js</w:t>
      </w:r>
    </w:p>
    <w:p w14:paraId="619B8A3B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******************************************/</w:t>
      </w:r>
    </w:p>
    <w:p w14:paraId="2712DA18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19458A56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import App from "./App.</w:t>
      </w: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>";import "../styleguide.css"</w:t>
      </w:r>
    </w:p>
    <w:p w14:paraId="1BD8C0E3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DB6513">
        <w:rPr>
          <w:rFonts w:ascii="Times New Roman" w:hAnsi="Times New Roman" w:cs="Times New Roman"/>
          <w:sz w:val="24"/>
          <w:szCs w:val="20"/>
          <w:lang w:val="en-US"/>
        </w:rPr>
        <w:t>import "../globals.css"</w:t>
      </w:r>
    </w:p>
    <w:p w14:paraId="656C8E6B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10A0836E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proofErr w:type="spellStart"/>
      <w:r w:rsidRPr="00DB6513">
        <w:rPr>
          <w:rFonts w:ascii="Times New Roman" w:hAnsi="Times New Roman" w:cs="Times New Roman"/>
          <w:sz w:val="24"/>
          <w:szCs w:val="20"/>
          <w:lang w:val="en-US"/>
        </w:rPr>
        <w:t>Vue.config.productionTip</w:t>
      </w:r>
      <w:proofErr w:type="spellEnd"/>
      <w:r w:rsidRPr="00DB6513">
        <w:rPr>
          <w:rFonts w:ascii="Times New Roman" w:hAnsi="Times New Roman" w:cs="Times New Roman"/>
          <w:sz w:val="24"/>
          <w:szCs w:val="20"/>
          <w:lang w:val="en-US"/>
        </w:rPr>
        <w:t xml:space="preserve"> = false;</w:t>
      </w:r>
    </w:p>
    <w:p w14:paraId="78DEBD4B" w14:textId="77777777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</w:p>
    <w:p w14:paraId="1410D824" w14:textId="77777777" w:rsidR="00DB6513" w:rsidRPr="00C45BE8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C45BE8">
        <w:rPr>
          <w:rFonts w:ascii="Times New Roman" w:hAnsi="Times New Roman" w:cs="Times New Roman"/>
          <w:sz w:val="24"/>
          <w:szCs w:val="20"/>
          <w:lang w:val="en-US"/>
        </w:rPr>
        <w:t>new Vue({</w:t>
      </w:r>
    </w:p>
    <w:p w14:paraId="65F92321" w14:textId="5EEBD36B" w:rsidR="00DB6513" w:rsidRPr="00DB6513" w:rsidRDefault="00DB6513" w:rsidP="00DC1292">
      <w:pPr>
        <w:spacing w:after="0" w:line="240" w:lineRule="auto"/>
        <w:ind w:left="426" w:firstLine="708"/>
        <w:rPr>
          <w:rFonts w:ascii="Times New Roman" w:hAnsi="Times New Roman" w:cs="Times New Roman"/>
          <w:sz w:val="24"/>
          <w:szCs w:val="20"/>
          <w:lang w:val="en-US"/>
        </w:rPr>
      </w:pPr>
      <w:r w:rsidRPr="00C45BE8">
        <w:rPr>
          <w:rFonts w:ascii="Times New Roman" w:hAnsi="Times New Roman" w:cs="Times New Roman"/>
          <w:sz w:val="24"/>
          <w:szCs w:val="20"/>
          <w:lang w:val="en-US"/>
        </w:rPr>
        <w:t xml:space="preserve">  </w:t>
      </w:r>
      <w:r w:rsidRPr="00DB6513">
        <w:rPr>
          <w:rFonts w:ascii="Times New Roman" w:hAnsi="Times New Roman" w:cs="Times New Roman"/>
          <w:sz w:val="24"/>
          <w:szCs w:val="20"/>
          <w:lang w:val="en-US"/>
        </w:rPr>
        <w:t>render: h =&gt; h(App),}).$mount("#app")</w:t>
      </w:r>
    </w:p>
    <w:p w14:paraId="5870C569" w14:textId="7047B18A" w:rsidR="00640525" w:rsidRPr="00DB6513" w:rsidRDefault="00640525" w:rsidP="00DC129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95306178"/>
      <w:r w:rsidRPr="00640525">
        <w:rPr>
          <w:rFonts w:ascii="Times New Roman" w:hAnsi="Times New Roman" w:cs="Times New Roman"/>
          <w:b/>
          <w:bCs/>
          <w:color w:val="auto"/>
        </w:rPr>
        <w:t>Результат работы</w:t>
      </w:r>
      <w:bookmarkEnd w:id="20"/>
    </w:p>
    <w:p w14:paraId="601B9E4D" w14:textId="2FFF4D5D" w:rsidR="00640525" w:rsidRDefault="00640525" w:rsidP="00DC1292">
      <w:pP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Главное меню с </w:t>
      </w:r>
      <w:r w:rsidR="00DB651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открытым меню.</w:t>
      </w:r>
    </w:p>
    <w:p w14:paraId="60BCC382" w14:textId="488CC11C" w:rsidR="00DB6513" w:rsidRDefault="00DB6513" w:rsidP="00DC1292">
      <w:pPr>
        <w:spacing w:before="240" w:line="360" w:lineRule="auto"/>
        <w:ind w:left="-170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D91F32" wp14:editId="02A76EFC">
            <wp:extent cx="7576169" cy="3552825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543" b="4090"/>
                    <a:stretch/>
                  </pic:blipFill>
                  <pic:spPr bwMode="auto">
                    <a:xfrm>
                      <a:off x="0" y="0"/>
                      <a:ext cx="7585891" cy="355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DD50" w14:textId="1A8B2DFE" w:rsidR="00DB6513" w:rsidRPr="00DB6513" w:rsidRDefault="00DB6513" w:rsidP="00DC1292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lastRenderedPageBreak/>
        <w:t>Рисунок 11 – главное меню</w:t>
      </w:r>
    </w:p>
    <w:p w14:paraId="6771BE39" w14:textId="31711B4E" w:rsidR="00DB6513" w:rsidRDefault="00DB6513" w:rsidP="00DC1292">
      <w:pPr>
        <w:spacing w:before="240"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Видео на странице.</w:t>
      </w:r>
    </w:p>
    <w:p w14:paraId="5B3140BF" w14:textId="58AA2FA2" w:rsidR="00DB6513" w:rsidRDefault="00DB6513" w:rsidP="00DC1292">
      <w:pPr>
        <w:spacing w:before="240" w:after="0" w:line="360" w:lineRule="auto"/>
        <w:ind w:left="-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3F234AB" wp14:editId="7B506DC9">
            <wp:extent cx="6724650" cy="339026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05" t="15286" r="5909" b="4687"/>
                    <a:stretch/>
                  </pic:blipFill>
                  <pic:spPr bwMode="auto">
                    <a:xfrm>
                      <a:off x="0" y="0"/>
                      <a:ext cx="6744085" cy="340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FB844" w14:textId="4D032C1C" w:rsidR="00DB6513" w:rsidRPr="00DB6513" w:rsidRDefault="00DB6513" w:rsidP="00DC1292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11 – видео на сайте</w:t>
      </w:r>
    </w:p>
    <w:p w14:paraId="4F3D479F" w14:textId="3FE5AD15" w:rsidR="00DB6513" w:rsidRPr="00DB6513" w:rsidRDefault="00DB6513" w:rsidP="00DC1292">
      <w:pPr>
        <w:spacing w:before="240"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Карта,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DB65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обратное меню для пользователя.</w:t>
      </w:r>
    </w:p>
    <w:p w14:paraId="223226D8" w14:textId="3A897D32" w:rsidR="00DB6513" w:rsidRDefault="00DB6513" w:rsidP="00DC1292">
      <w:pPr>
        <w:spacing w:before="240"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94AEF2" wp14:editId="47000036">
            <wp:extent cx="5962650" cy="39097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536" r="6680"/>
                    <a:stretch/>
                  </pic:blipFill>
                  <pic:spPr bwMode="auto">
                    <a:xfrm>
                      <a:off x="0" y="0"/>
                      <a:ext cx="5977619" cy="391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CA30" w14:textId="3078356B" w:rsidR="00DB6513" w:rsidRDefault="00DB6513" w:rsidP="00DC1292">
      <w:pPr>
        <w:spacing w:before="240"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Рисунок 12 – карта</w:t>
      </w:r>
    </w:p>
    <w:p w14:paraId="24C1A06C" w14:textId="384476C8" w:rsidR="00DB6513" w:rsidRDefault="00DB6513" w:rsidP="00DB651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8DA029" w14:textId="77777777" w:rsidR="00DB6513" w:rsidRPr="00DB6513" w:rsidRDefault="00DB6513" w:rsidP="00DB6513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AC0053" w14:textId="77777777" w:rsidR="00C52B46" w:rsidRPr="00C52B46" w:rsidRDefault="00C52B46" w:rsidP="00DC1292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bookmarkStart w:id="21" w:name="_Toc95306179"/>
      <w:r w:rsidRPr="00C52B46">
        <w:rPr>
          <w:rFonts w:ascii="Times New Roman" w:eastAsia="Times New Roman" w:hAnsi="Times New Roman" w:cs="Times New Roman"/>
          <w:b/>
          <w:color w:val="000000" w:themeColor="text1"/>
        </w:rPr>
        <w:t>Заключение</w:t>
      </w:r>
      <w:bookmarkEnd w:id="21"/>
    </w:p>
    <w:p w14:paraId="0D95279A" w14:textId="53A3591F" w:rsidR="00C52B46" w:rsidRPr="00DC1292" w:rsidRDefault="003469BB" w:rsidP="00DC1292">
      <w:pPr>
        <w:spacing w:before="24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ходе выполнения курсового проекта был разработан</w:t>
      </w:r>
      <w:r w:rsidR="00DC129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современное </w:t>
      </w:r>
      <w:r w:rsidR="00D164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веб-приложение и </w:t>
      </w:r>
      <w:r w:rsidR="00DC129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лэндинг, которое советует тенденциям в 2022 году,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тем</w:t>
      </w:r>
      <w:r w:rsidR="00DC12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DC1292" w:rsidRPr="00DC1292">
        <w:rPr>
          <w:rFonts w:ascii="Times New Roman" w:hAnsi="Times New Roman" w:cs="Times New Roman"/>
          <w:sz w:val="28"/>
          <w:szCs w:val="28"/>
        </w:rPr>
        <w:t xml:space="preserve">Топ-10 Стратегических Технологических Трендов </w:t>
      </w:r>
      <w:proofErr w:type="spellStart"/>
      <w:r w:rsidR="00DC1292" w:rsidRPr="00DC1292">
        <w:rPr>
          <w:rFonts w:ascii="Times New Roman" w:hAnsi="Times New Roman" w:cs="Times New Roman"/>
          <w:sz w:val="28"/>
          <w:szCs w:val="28"/>
        </w:rPr>
        <w:t>Gartner</w:t>
      </w:r>
      <w:proofErr w:type="spellEnd"/>
      <w:r w:rsidR="00DC1292" w:rsidRPr="00DC1292">
        <w:rPr>
          <w:rFonts w:ascii="Times New Roman" w:hAnsi="Times New Roman" w:cs="Times New Roman"/>
          <w:sz w:val="28"/>
          <w:szCs w:val="28"/>
        </w:rPr>
        <w:t xml:space="preserve"> на 2020 Год»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применением фреймворка </w:t>
      </w:r>
      <w:proofErr w:type="spellStart"/>
      <w:r w:rsidR="00FA56BF" w:rsidRPr="003E6E68">
        <w:rPr>
          <w:rFonts w:ascii="Times New Roman" w:hAnsi="Times New Roman" w:cs="Times New Roman"/>
          <w:color w:val="000000" w:themeColor="text1"/>
          <w:sz w:val="28"/>
          <w:szCs w:val="28"/>
        </w:rPr>
        <w:t>Vue</w:t>
      </w:r>
      <w:proofErr w:type="spellEnd"/>
      <w:r w:rsidR="00FA56BF" w:rsidRPr="0026206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FA56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="00DC1292" w:rsidRPr="00DC12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C12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создание дизайна в </w:t>
      </w:r>
      <w:r w:rsidR="00DC129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DC1292" w:rsidRPr="00DC12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E1D024F" w14:textId="77777777" w:rsidR="00D164B4" w:rsidRPr="00E80F43" w:rsidRDefault="00D164B4" w:rsidP="0052685C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9EE4F7E" w14:textId="3A572F8B" w:rsidR="00D164B4" w:rsidRPr="00E80F43" w:rsidRDefault="00D164B4" w:rsidP="00D164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6C507E" w14:textId="77777777" w:rsidR="0052685C" w:rsidRPr="00E80F43" w:rsidRDefault="0052685C" w:rsidP="00D164B4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sectPr w:rsidR="0052685C" w:rsidRPr="00E80F43" w:rsidSect="00C52B46">
      <w:footerReference w:type="default" r:id="rId24"/>
      <w:footerReference w:type="firs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3641BD" w14:textId="77777777" w:rsidR="00212DA8" w:rsidRDefault="00212DA8" w:rsidP="00C52B46">
      <w:pPr>
        <w:spacing w:after="0" w:line="240" w:lineRule="auto"/>
      </w:pPr>
      <w:r>
        <w:separator/>
      </w:r>
    </w:p>
  </w:endnote>
  <w:endnote w:type="continuationSeparator" w:id="0">
    <w:p w14:paraId="0E5B435D" w14:textId="77777777" w:rsidR="00212DA8" w:rsidRDefault="00212DA8" w:rsidP="00C52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21334346"/>
      <w:docPartObj>
        <w:docPartGallery w:val="Page Numbers (Bottom of Page)"/>
        <w:docPartUnique/>
      </w:docPartObj>
    </w:sdtPr>
    <w:sdtEndPr/>
    <w:sdtContent>
      <w:p w14:paraId="582EC2F9" w14:textId="77777777" w:rsidR="00C52B46" w:rsidRDefault="00C52B46" w:rsidP="00C52B46">
        <w:pPr>
          <w:pStyle w:val="a7"/>
          <w:spacing w:line="360" w:lineRule="aut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4A9D">
          <w:rPr>
            <w:noProof/>
          </w:rPr>
          <w:t>7</w:t>
        </w:r>
        <w:r>
          <w:fldChar w:fldCharType="end"/>
        </w:r>
      </w:p>
    </w:sdtContent>
  </w:sdt>
  <w:p w14:paraId="14FAAD97" w14:textId="77777777" w:rsidR="00C52B46" w:rsidRDefault="00C52B4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E3FE5A" w14:textId="6B511BB3" w:rsidR="00621B08" w:rsidRDefault="00621B08" w:rsidP="00621B08">
    <w:pPr>
      <w:pStyle w:val="a7"/>
      <w:jc w:val="center"/>
    </w:pPr>
    <w:r>
      <w:rPr>
        <w:rFonts w:ascii="Times New Roman" w:hAnsi="Times New Roman" w:cs="Times New Roman"/>
        <w:sz w:val="28"/>
        <w:szCs w:val="28"/>
      </w:rPr>
      <w:t>Москва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615E0C" w14:textId="77777777" w:rsidR="00212DA8" w:rsidRDefault="00212DA8" w:rsidP="00C52B46">
      <w:pPr>
        <w:spacing w:after="0" w:line="240" w:lineRule="auto"/>
      </w:pPr>
      <w:r>
        <w:separator/>
      </w:r>
    </w:p>
  </w:footnote>
  <w:footnote w:type="continuationSeparator" w:id="0">
    <w:p w14:paraId="4F149B83" w14:textId="77777777" w:rsidR="00212DA8" w:rsidRDefault="00212DA8" w:rsidP="00C52B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6252B"/>
    <w:multiLevelType w:val="hybridMultilevel"/>
    <w:tmpl w:val="C876C998"/>
    <w:lvl w:ilvl="0" w:tplc="78AE490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CB2DFD"/>
    <w:multiLevelType w:val="hybridMultilevel"/>
    <w:tmpl w:val="BB5C3D24"/>
    <w:lvl w:ilvl="0" w:tplc="DB94545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F767AF0"/>
    <w:multiLevelType w:val="hybridMultilevel"/>
    <w:tmpl w:val="41108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E90477"/>
    <w:multiLevelType w:val="hybridMultilevel"/>
    <w:tmpl w:val="C876C998"/>
    <w:lvl w:ilvl="0" w:tplc="78AE490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205E4"/>
    <w:multiLevelType w:val="hybridMultilevel"/>
    <w:tmpl w:val="7480D7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F065E1"/>
    <w:multiLevelType w:val="hybridMultilevel"/>
    <w:tmpl w:val="6066C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318DB"/>
    <w:multiLevelType w:val="hybridMultilevel"/>
    <w:tmpl w:val="8168EF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434EE3"/>
    <w:multiLevelType w:val="hybridMultilevel"/>
    <w:tmpl w:val="5FF263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2"/>
  </w:num>
  <w:num w:numId="5">
    <w:abstractNumId w:val="4"/>
  </w:num>
  <w:num w:numId="6">
    <w:abstractNumId w:val="1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FEF"/>
    <w:rsid w:val="000475B3"/>
    <w:rsid w:val="00091ADD"/>
    <w:rsid w:val="000B2E78"/>
    <w:rsid w:val="000D7AE7"/>
    <w:rsid w:val="00112E59"/>
    <w:rsid w:val="001816D3"/>
    <w:rsid w:val="001F4E6A"/>
    <w:rsid w:val="00212DA8"/>
    <w:rsid w:val="00230938"/>
    <w:rsid w:val="0024651B"/>
    <w:rsid w:val="00262062"/>
    <w:rsid w:val="002F3D60"/>
    <w:rsid w:val="002F62C6"/>
    <w:rsid w:val="003166BE"/>
    <w:rsid w:val="003469BB"/>
    <w:rsid w:val="00371117"/>
    <w:rsid w:val="0038665F"/>
    <w:rsid w:val="003A17D0"/>
    <w:rsid w:val="003E6E68"/>
    <w:rsid w:val="003F5CA0"/>
    <w:rsid w:val="00403B1E"/>
    <w:rsid w:val="004378BC"/>
    <w:rsid w:val="004737C5"/>
    <w:rsid w:val="004753D8"/>
    <w:rsid w:val="0052685C"/>
    <w:rsid w:val="005276B9"/>
    <w:rsid w:val="00556467"/>
    <w:rsid w:val="005806F8"/>
    <w:rsid w:val="005B3ABE"/>
    <w:rsid w:val="005B5D44"/>
    <w:rsid w:val="005D7D5D"/>
    <w:rsid w:val="00621B08"/>
    <w:rsid w:val="0063397B"/>
    <w:rsid w:val="00633B4E"/>
    <w:rsid w:val="00640525"/>
    <w:rsid w:val="00683528"/>
    <w:rsid w:val="006C0A20"/>
    <w:rsid w:val="006D4C01"/>
    <w:rsid w:val="007109F0"/>
    <w:rsid w:val="0072415D"/>
    <w:rsid w:val="00727A08"/>
    <w:rsid w:val="00785648"/>
    <w:rsid w:val="007A010C"/>
    <w:rsid w:val="007B19D3"/>
    <w:rsid w:val="007B65BC"/>
    <w:rsid w:val="00805889"/>
    <w:rsid w:val="008474FE"/>
    <w:rsid w:val="00883998"/>
    <w:rsid w:val="008C6706"/>
    <w:rsid w:val="009D7431"/>
    <w:rsid w:val="00A2446C"/>
    <w:rsid w:val="00A447E4"/>
    <w:rsid w:val="00A7707D"/>
    <w:rsid w:val="00AB7B55"/>
    <w:rsid w:val="00B0246E"/>
    <w:rsid w:val="00B12283"/>
    <w:rsid w:val="00B30DBF"/>
    <w:rsid w:val="00B317B0"/>
    <w:rsid w:val="00BD0B5E"/>
    <w:rsid w:val="00BD0FEF"/>
    <w:rsid w:val="00BE18A3"/>
    <w:rsid w:val="00C153E9"/>
    <w:rsid w:val="00C35EF8"/>
    <w:rsid w:val="00C45BE8"/>
    <w:rsid w:val="00C52B46"/>
    <w:rsid w:val="00C80616"/>
    <w:rsid w:val="00C84A9D"/>
    <w:rsid w:val="00CA241F"/>
    <w:rsid w:val="00CB0312"/>
    <w:rsid w:val="00CD1FFA"/>
    <w:rsid w:val="00CE2416"/>
    <w:rsid w:val="00CF0BD0"/>
    <w:rsid w:val="00D13FBF"/>
    <w:rsid w:val="00D164B4"/>
    <w:rsid w:val="00D9606F"/>
    <w:rsid w:val="00DA6162"/>
    <w:rsid w:val="00DB0C14"/>
    <w:rsid w:val="00DB6513"/>
    <w:rsid w:val="00DC1292"/>
    <w:rsid w:val="00E073F6"/>
    <w:rsid w:val="00E440D8"/>
    <w:rsid w:val="00E72108"/>
    <w:rsid w:val="00E80F43"/>
    <w:rsid w:val="00E924DF"/>
    <w:rsid w:val="00F15515"/>
    <w:rsid w:val="00F43063"/>
    <w:rsid w:val="00F53E76"/>
    <w:rsid w:val="00F5776E"/>
    <w:rsid w:val="00F77BB5"/>
    <w:rsid w:val="00FA56BF"/>
    <w:rsid w:val="00FA64A3"/>
    <w:rsid w:val="00FA6E8E"/>
    <w:rsid w:val="00FB20D9"/>
    <w:rsid w:val="00FD0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A03705"/>
  <w15:docId w15:val="{B0D09547-F820-4872-A2B9-82C4BFE22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5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21B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2B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52B46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52B46"/>
    <w:pPr>
      <w:spacing w:after="100"/>
    </w:pPr>
  </w:style>
  <w:style w:type="character" w:styleId="a4">
    <w:name w:val="Hyperlink"/>
    <w:basedOn w:val="a0"/>
    <w:uiPriority w:val="99"/>
    <w:unhideWhenUsed/>
    <w:rsid w:val="00C52B46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C52B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52B46"/>
  </w:style>
  <w:style w:type="paragraph" w:styleId="a7">
    <w:name w:val="footer"/>
    <w:basedOn w:val="a"/>
    <w:link w:val="a8"/>
    <w:uiPriority w:val="99"/>
    <w:unhideWhenUsed/>
    <w:rsid w:val="00C52B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52B46"/>
  </w:style>
  <w:style w:type="paragraph" w:styleId="a9">
    <w:name w:val="List Paragraph"/>
    <w:basedOn w:val="a"/>
    <w:uiPriority w:val="34"/>
    <w:qFormat/>
    <w:rsid w:val="004737C5"/>
    <w:pPr>
      <w:ind w:left="720"/>
      <w:contextualSpacing/>
    </w:pPr>
  </w:style>
  <w:style w:type="table" w:styleId="aa">
    <w:name w:val="Table Grid"/>
    <w:basedOn w:val="a1"/>
    <w:uiPriority w:val="39"/>
    <w:rsid w:val="005B5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footnote text"/>
    <w:basedOn w:val="a"/>
    <w:link w:val="ac"/>
    <w:uiPriority w:val="99"/>
    <w:semiHidden/>
    <w:unhideWhenUsed/>
    <w:rsid w:val="003469BB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3469BB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3469BB"/>
    <w:rPr>
      <w:vertAlign w:val="superscript"/>
    </w:rPr>
  </w:style>
  <w:style w:type="paragraph" w:styleId="ae">
    <w:name w:val="Balloon Text"/>
    <w:basedOn w:val="a"/>
    <w:link w:val="af"/>
    <w:uiPriority w:val="99"/>
    <w:semiHidden/>
    <w:unhideWhenUsed/>
    <w:rsid w:val="005268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52685C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semiHidden/>
    <w:rsid w:val="00621B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DC129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5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5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2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8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00633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22999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1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901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0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4666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4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0BE895B3-E3DA-40F5-A2BC-881AAF173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2576</Words>
  <Characters>14684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Maksimka</dc:creator>
  <cp:keywords/>
  <dc:description/>
  <cp:lastModifiedBy>Евгений Трифонов</cp:lastModifiedBy>
  <cp:revision>3</cp:revision>
  <dcterms:created xsi:type="dcterms:W3CDTF">2022-02-09T10:36:00Z</dcterms:created>
  <dcterms:modified xsi:type="dcterms:W3CDTF">2022-02-09T10:41:00Z</dcterms:modified>
</cp:coreProperties>
</file>